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w:t>
      </w:r>
      <w:r w:rsidR="00E51E4D">
        <w:rPr>
          <w:rFonts w:ascii="Arial" w:hAnsi="Arial" w:cs="Arial"/>
          <w:i/>
          <w:sz w:val="24"/>
          <w:szCs w:val="24"/>
        </w:rPr>
        <w:t>creto Estadual nº 14.494/16)</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w:t>
      </w:r>
      <w:r w:rsidR="008F3CA1">
        <w:rPr>
          <w:rFonts w:ascii="Arial" w:hAnsi="Arial" w:cs="Arial"/>
          <w:sz w:val="24"/>
          <w:szCs w:val="24"/>
        </w:rPr>
        <w:t>3</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8F3CA1"/>
    <w:rsid w:val="00936A44"/>
    <w:rsid w:val="009619AA"/>
    <w:rsid w:val="0097735D"/>
    <w:rsid w:val="0099133C"/>
    <w:rsid w:val="009F3E46"/>
    <w:rsid w:val="00AC3A36"/>
    <w:rsid w:val="00B04437"/>
    <w:rsid w:val="00BC5897"/>
    <w:rsid w:val="00BD1FB0"/>
    <w:rsid w:val="00C056CA"/>
    <w:rsid w:val="00C23EEB"/>
    <w:rsid w:val="00C417EE"/>
    <w:rsid w:val="00C852AE"/>
    <w:rsid w:val="00CE13FA"/>
    <w:rsid w:val="00D27B3D"/>
    <w:rsid w:val="00DE3507"/>
    <w:rsid w:val="00DF1954"/>
    <w:rsid w:val="00E37CDF"/>
    <w:rsid w:val="00E51E4D"/>
    <w:rsid w:val="00F86717"/>
    <w:rsid w:val="00FC3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4C6E"/>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9B84-6982-4375-9AAF-C12F464C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2023-06-21T18:26:00Z</dcterms:created>
  <dcterms:modified xsi:type="dcterms:W3CDTF">2023-06-21T18:26:00Z</dcterms:modified>
</cp:coreProperties>
</file>