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252C17">
        <w:rPr>
          <w:rFonts w:ascii="Arial" w:hAnsi="Arial" w:cs="Arial"/>
          <w:b/>
          <w:sz w:val="24"/>
          <w:szCs w:val="24"/>
        </w:rPr>
        <w:t>12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r w:rsidR="00252C17">
        <w:rPr>
          <w:rFonts w:ascii="Arial" w:hAnsi="Arial" w:cs="Arial"/>
          <w:b/>
          <w:sz w:val="24"/>
          <w:szCs w:val="24"/>
        </w:rPr>
        <w:t>Municípios</w:t>
      </w:r>
    </w:p>
    <w:p w:rsidR="00163D4A" w:rsidRDefault="00252C17" w:rsidP="001B7F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Município</w:t>
      </w:r>
      <w:r w:rsidR="001B7FFE">
        <w:rPr>
          <w:rFonts w:ascii="Arial" w:hAnsi="Arial" w:cs="Arial"/>
          <w:b/>
          <w:sz w:val="24"/>
          <w:szCs w:val="24"/>
        </w:rPr>
        <w:t xml:space="preserve">: </w:t>
      </w:r>
      <w:r w:rsidR="00450F63">
        <w:rPr>
          <w:rFonts w:ascii="Arial" w:hAnsi="Arial" w:cs="Arial"/>
          <w:b/>
          <w:sz w:val="24"/>
          <w:szCs w:val="24"/>
        </w:rPr>
        <w:t>Rio Verde de MT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450F63">
        <w:rPr>
          <w:rFonts w:ascii="Arial" w:hAnsi="Arial" w:cs="Arial"/>
          <w:b/>
          <w:sz w:val="24"/>
          <w:szCs w:val="24"/>
        </w:rPr>
        <w:t>1º Cavalgada turística rota das águas pantaneiras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4. Ações e práticas de garantia dos direitos humanos de 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pessoas com deficiência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450F63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450F63" w:rsidP="00154368">
            <w: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252C17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</w:t>
            </w:r>
            <w:r w:rsidR="00252C17">
              <w:rPr>
                <w:rFonts w:ascii="Verdana" w:eastAsia="Arial Unicode MS" w:hAnsi="Verdana" w:cs="Arial"/>
                <w:sz w:val="18"/>
                <w:szCs w:val="18"/>
              </w:rPr>
              <w:t>Município participante da II Capacitação de Gestores Públicos M</w:t>
            </w:r>
            <w:r w:rsidR="00DF226D">
              <w:rPr>
                <w:rFonts w:ascii="Verdana" w:eastAsia="Arial Unicode MS" w:hAnsi="Verdana" w:cs="Arial"/>
                <w:sz w:val="18"/>
                <w:szCs w:val="18"/>
              </w:rPr>
              <w:t>unicipais de Turismo de MS 2021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450F63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450F63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450F63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26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Campo Grande,</w:t>
      </w:r>
      <w:r w:rsidR="00434863">
        <w:rPr>
          <w:rFonts w:ascii="Arial" w:hAnsi="Arial" w:cs="Arial"/>
          <w:sz w:val="24"/>
          <w:szCs w:val="24"/>
        </w:rPr>
        <w:t xml:space="preserve"> 28</w:t>
      </w:r>
      <w:r w:rsidRPr="004F26C5">
        <w:rPr>
          <w:rFonts w:ascii="Arial" w:hAnsi="Arial" w:cs="Arial"/>
          <w:sz w:val="24"/>
          <w:szCs w:val="24"/>
        </w:rPr>
        <w:t xml:space="preserve"> de</w:t>
      </w:r>
      <w:r w:rsidR="00434863">
        <w:rPr>
          <w:rFonts w:ascii="Arial" w:hAnsi="Arial" w:cs="Arial"/>
          <w:sz w:val="24"/>
          <w:szCs w:val="24"/>
        </w:rPr>
        <w:t xml:space="preserve"> outubro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1B014A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  <w:bookmarkStart w:id="0" w:name="_GoBack"/>
      <w:bookmarkEnd w:id="0"/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014A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863"/>
    <w:rsid w:val="00434D11"/>
    <w:rsid w:val="004361BA"/>
    <w:rsid w:val="004414BA"/>
    <w:rsid w:val="00441AC2"/>
    <w:rsid w:val="00442242"/>
    <w:rsid w:val="004467DA"/>
    <w:rsid w:val="00450F63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6177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465CA-DA62-43B9-A19D-195BDC74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1526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5</cp:revision>
  <cp:lastPrinted>2021-06-16T13:21:00Z</cp:lastPrinted>
  <dcterms:created xsi:type="dcterms:W3CDTF">2021-10-28T14:46:00Z</dcterms:created>
  <dcterms:modified xsi:type="dcterms:W3CDTF">2021-10-29T16:30:00Z</dcterms:modified>
</cp:coreProperties>
</file>