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C6" w:rsidRPr="004F26C5" w:rsidRDefault="00D27D6C" w:rsidP="00D27D6C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</w:t>
      </w:r>
      <w:r w:rsidR="004714BD" w:rsidRPr="004F26C5">
        <w:rPr>
          <w:rFonts w:ascii="Arial" w:hAnsi="Arial" w:cs="Arial"/>
          <w:b/>
          <w:sz w:val="24"/>
          <w:szCs w:val="24"/>
        </w:rPr>
        <w:t>o edital 0</w:t>
      </w:r>
      <w:r w:rsidR="002C2B37">
        <w:rPr>
          <w:rFonts w:ascii="Arial" w:hAnsi="Arial" w:cs="Arial"/>
          <w:b/>
          <w:sz w:val="24"/>
          <w:szCs w:val="24"/>
        </w:rPr>
        <w:t>3</w:t>
      </w:r>
      <w:r w:rsidR="005F17E1" w:rsidRPr="004F26C5">
        <w:rPr>
          <w:rFonts w:ascii="Arial" w:hAnsi="Arial" w:cs="Arial"/>
          <w:b/>
          <w:sz w:val="24"/>
          <w:szCs w:val="24"/>
        </w:rPr>
        <w:t>/202</w:t>
      </w:r>
      <w:r w:rsidR="000B059B" w:rsidRPr="004F26C5">
        <w:rPr>
          <w:rFonts w:ascii="Arial" w:hAnsi="Arial" w:cs="Arial"/>
          <w:b/>
          <w:sz w:val="24"/>
          <w:szCs w:val="24"/>
        </w:rPr>
        <w:t>1</w:t>
      </w:r>
      <w:r w:rsidRPr="004F26C5">
        <w:rPr>
          <w:rFonts w:ascii="Arial" w:hAnsi="Arial" w:cs="Arial"/>
          <w:b/>
          <w:sz w:val="24"/>
          <w:szCs w:val="24"/>
        </w:rPr>
        <w:t xml:space="preserve"> –</w:t>
      </w:r>
      <w:r w:rsidR="00C55CB9" w:rsidRPr="004F26C5">
        <w:rPr>
          <w:rFonts w:ascii="Arial" w:hAnsi="Arial" w:cs="Arial"/>
          <w:b/>
          <w:sz w:val="24"/>
          <w:szCs w:val="24"/>
        </w:rPr>
        <w:t xml:space="preserve"> </w:t>
      </w:r>
      <w:r w:rsidR="000B059B" w:rsidRPr="004F26C5">
        <w:rPr>
          <w:rFonts w:ascii="Arial" w:hAnsi="Arial" w:cs="Arial"/>
          <w:b/>
          <w:sz w:val="24"/>
          <w:szCs w:val="24"/>
        </w:rPr>
        <w:t>Realização de evento</w:t>
      </w:r>
      <w:r w:rsidR="000E1CEA">
        <w:rPr>
          <w:rFonts w:ascii="Arial" w:hAnsi="Arial" w:cs="Arial"/>
          <w:b/>
          <w:sz w:val="24"/>
          <w:szCs w:val="24"/>
        </w:rPr>
        <w:t>s geradores de fluxos turísticos</w:t>
      </w:r>
      <w:r w:rsidR="000B059B" w:rsidRPr="004F26C5">
        <w:rPr>
          <w:rFonts w:ascii="Arial" w:hAnsi="Arial" w:cs="Arial"/>
          <w:b/>
          <w:sz w:val="24"/>
          <w:szCs w:val="24"/>
        </w:rPr>
        <w:t xml:space="preserve"> </w:t>
      </w:r>
    </w:p>
    <w:p w:rsidR="00586C08" w:rsidRPr="004F26C5" w:rsidRDefault="00586C08" w:rsidP="00586C08">
      <w:pPr>
        <w:ind w:left="-709" w:firstLine="709"/>
        <w:jc w:val="both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Nome da OSC</w:t>
      </w:r>
      <w:r>
        <w:rPr>
          <w:rFonts w:ascii="Arial" w:hAnsi="Arial" w:cs="Arial"/>
          <w:b/>
          <w:sz w:val="24"/>
          <w:szCs w:val="24"/>
        </w:rPr>
        <w:t>: Associação do</w:t>
      </w:r>
      <w:r w:rsidR="00162C2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Agentes Ambientais do Taquari</w:t>
      </w:r>
    </w:p>
    <w:p w:rsidR="00586C08" w:rsidRDefault="00586C08" w:rsidP="00586C08">
      <w:pPr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r>
        <w:rPr>
          <w:rFonts w:ascii="Arial" w:hAnsi="Arial" w:cs="Arial"/>
          <w:b/>
          <w:sz w:val="24"/>
          <w:szCs w:val="24"/>
        </w:rPr>
        <w:t>Rota Ecológica Rio Cênico</w:t>
      </w:r>
    </w:p>
    <w:p w:rsidR="002C2B37" w:rsidRDefault="002C2B37" w:rsidP="002C2B37">
      <w:pPr>
        <w:rPr>
          <w:rFonts w:ascii="Arial" w:hAnsi="Arial" w:cs="Arial"/>
          <w:i/>
          <w:sz w:val="24"/>
          <w:szCs w:val="24"/>
        </w:rPr>
      </w:pPr>
    </w:p>
    <w:p w:rsidR="002C2B37" w:rsidRPr="009C521C" w:rsidRDefault="002C2B37" w:rsidP="002C2B37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179"/>
        <w:gridCol w:w="1411"/>
        <w:gridCol w:w="1207"/>
      </w:tblGrid>
      <w:tr w:rsidR="002C2B37" w:rsidRPr="009C521C" w:rsidTr="004D4D4E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857B5B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trHeight w:val="1076"/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6. Evento com apoio do conselho ou instância de governança MUNICIPAL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162C26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7. Evento com apoio do conselho ou instância de governança REGIONAL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162C26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8.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162C26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9.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162C26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2C2B37" w:rsidRPr="00025962" w:rsidRDefault="00162C26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23</w:t>
            </w:r>
            <w:bookmarkStart w:id="0" w:name="_GoBack"/>
            <w:bookmarkEnd w:id="0"/>
          </w:p>
        </w:tc>
      </w:tr>
    </w:tbl>
    <w:p w:rsidR="004F2358" w:rsidRPr="004F26C5" w:rsidRDefault="004F2358" w:rsidP="004F2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8DD" w:rsidRPr="004F26C5" w:rsidRDefault="009908DD" w:rsidP="009908DD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8A0B12">
        <w:rPr>
          <w:rFonts w:ascii="Arial" w:hAnsi="Arial" w:cs="Arial"/>
          <w:sz w:val="24"/>
          <w:szCs w:val="24"/>
        </w:rPr>
        <w:t>15</w:t>
      </w:r>
      <w:r w:rsidR="000B059B" w:rsidRPr="004F26C5">
        <w:rPr>
          <w:rFonts w:ascii="Arial" w:hAnsi="Arial" w:cs="Arial"/>
          <w:sz w:val="24"/>
          <w:szCs w:val="24"/>
        </w:rPr>
        <w:t xml:space="preserve"> de </w:t>
      </w:r>
      <w:r w:rsidR="000E1CEA">
        <w:rPr>
          <w:rFonts w:ascii="Arial" w:hAnsi="Arial" w:cs="Arial"/>
          <w:sz w:val="24"/>
          <w:szCs w:val="24"/>
        </w:rPr>
        <w:t>junho</w:t>
      </w:r>
      <w:r w:rsidR="000B059B" w:rsidRPr="004F26C5">
        <w:rPr>
          <w:rFonts w:ascii="Arial" w:hAnsi="Arial" w:cs="Arial"/>
          <w:sz w:val="24"/>
          <w:szCs w:val="24"/>
        </w:rPr>
        <w:t xml:space="preserve"> de 2021</w:t>
      </w:r>
      <w:r w:rsidRPr="004F26C5">
        <w:rPr>
          <w:rFonts w:ascii="Arial" w:hAnsi="Arial" w:cs="Arial"/>
          <w:sz w:val="24"/>
          <w:szCs w:val="24"/>
        </w:rPr>
        <w:t>.</w:t>
      </w:r>
    </w:p>
    <w:p w:rsidR="000E1CEA" w:rsidRDefault="000E1CEA" w:rsidP="00D27D6C">
      <w:pPr>
        <w:rPr>
          <w:rFonts w:ascii="Arial" w:hAnsi="Arial" w:cs="Arial"/>
          <w:sz w:val="24"/>
          <w:szCs w:val="24"/>
        </w:rPr>
      </w:pPr>
    </w:p>
    <w:p w:rsidR="00D27D6C" w:rsidRDefault="00D27D6C" w:rsidP="00D27D6C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lastRenderedPageBreak/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sectPr w:rsidR="002C2B37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2C26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6C08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4554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911F8-FD36-4A39-9CE5-4D7AE96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1653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3</cp:revision>
  <cp:lastPrinted>2021-06-16T13:21:00Z</cp:lastPrinted>
  <dcterms:created xsi:type="dcterms:W3CDTF">2021-06-17T15:58:00Z</dcterms:created>
  <dcterms:modified xsi:type="dcterms:W3CDTF">2021-06-17T15:58:00Z</dcterms:modified>
</cp:coreProperties>
</file>