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b/>
          <w:sz w:val="24"/>
          <w:szCs w:val="24"/>
        </w:rPr>
        <w:t>Anexo V</w:t>
      </w:r>
    </w:p>
    <w:p w:rsidR="00F93CC5" w:rsidRPr="00F93CC5" w:rsidRDefault="00F93CC5" w:rsidP="00F93CC5">
      <w:pPr>
        <w:pStyle w:val="PargrafodaLista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93CC5">
        <w:rPr>
          <w:rFonts w:cs="Arial"/>
          <w:sz w:val="24"/>
        </w:rPr>
        <w:t>DECLARAÇÃO DE APOIO EMITIDA PELA IGR ROTA PANTANAL-BONITO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 xml:space="preserve">Eu, ______________________________________________, gestor e representante da Instância de Governança Regional “Rota Pantanal-Bonito”, DECLARO para os devidos fins que apoio a OSC ___________________________________________ (nome da OSC) na proposição de ações de promoção e divulgação das regiões turísticas do </w:t>
      </w:r>
      <w:proofErr w:type="spellStart"/>
      <w:r w:rsidRPr="00F93CC5">
        <w:rPr>
          <w:rFonts w:cs="Arial"/>
          <w:sz w:val="24"/>
        </w:rPr>
        <w:t>Pantana</w:t>
      </w:r>
      <w:proofErr w:type="spellEnd"/>
      <w:r w:rsidRPr="00F93CC5">
        <w:rPr>
          <w:rFonts w:cs="Arial"/>
          <w:sz w:val="24"/>
        </w:rPr>
        <w:t xml:space="preserve"> e da Serra da Bodoquena por entender que elas são importantes para o desenvolvimento da atividade turística nestes municípios.</w:t>
      </w:r>
    </w:p>
    <w:p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3CC5"/>
    <w:rsid w:val="009C6A1B"/>
    <w:rsid w:val="00F9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1</cp:revision>
  <dcterms:created xsi:type="dcterms:W3CDTF">2019-06-12T15:52:00Z</dcterms:created>
  <dcterms:modified xsi:type="dcterms:W3CDTF">2019-06-12T15:53:00Z</dcterms:modified>
</cp:coreProperties>
</file>