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313D6C" w:rsidRDefault="00313D6C" w:rsidP="000C24E4">
      <w:pPr>
        <w:jc w:val="center"/>
        <w:rPr>
          <w:rFonts w:ascii="Arial" w:hAnsi="Arial" w:cs="Arial"/>
          <w:sz w:val="24"/>
          <w:szCs w:val="24"/>
        </w:rPr>
      </w:pPr>
      <w:r w:rsidRPr="00313D6C">
        <w:rPr>
          <w:rFonts w:ascii="Arial" w:hAnsi="Arial" w:cs="Arial"/>
          <w:sz w:val="24"/>
          <w:szCs w:val="24"/>
        </w:rPr>
        <w:t>ANEXO VIII</w:t>
      </w:r>
    </w:p>
    <w:p w:rsidR="00705624" w:rsidRPr="00313D6C" w:rsidRDefault="00705624" w:rsidP="000C24E4">
      <w:pPr>
        <w:jc w:val="center"/>
        <w:rPr>
          <w:rFonts w:ascii="Arial" w:hAnsi="Arial" w:cs="Arial"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sz w:val="24"/>
          <w:szCs w:val="24"/>
        </w:rPr>
      </w:pPr>
      <w:r w:rsidRPr="00313D6C">
        <w:rPr>
          <w:rFonts w:ascii="Arial" w:hAnsi="Arial" w:cs="Arial"/>
          <w:sz w:val="24"/>
          <w:szCs w:val="24"/>
        </w:rPr>
        <w:t>DECLARAÇÃO DE CIÊNCIA CONCORDÂNCIA</w:t>
      </w:r>
    </w:p>
    <w:p w:rsidR="00313D6C" w:rsidRPr="00313D6C" w:rsidRDefault="00313D6C" w:rsidP="000C24E4">
      <w:pPr>
        <w:jc w:val="center"/>
        <w:rPr>
          <w:rFonts w:ascii="Arial" w:hAnsi="Arial" w:cs="Arial"/>
          <w:sz w:val="24"/>
          <w:szCs w:val="24"/>
        </w:rPr>
      </w:pPr>
    </w:p>
    <w:p w:rsidR="000C24E4" w:rsidRPr="00313D6C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13D6C">
        <w:rPr>
          <w:rFonts w:ascii="Arial" w:hAnsi="Arial" w:cs="Arial"/>
          <w:sz w:val="24"/>
          <w:szCs w:val="24"/>
        </w:rPr>
        <w:t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(</w:t>
      </w:r>
      <w:r w:rsidRPr="00313D6C">
        <w:rPr>
          <w:rFonts w:ascii="Arial" w:hAnsi="Arial" w:cs="Arial"/>
          <w:i/>
          <w:sz w:val="24"/>
          <w:szCs w:val="24"/>
        </w:rPr>
        <w:t>especificar)</w:t>
      </w:r>
      <w:r w:rsidRPr="00313D6C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13D6C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13D6C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13D6C">
        <w:rPr>
          <w:rFonts w:ascii="Arial" w:hAnsi="Arial" w:cs="Arial"/>
          <w:sz w:val="24"/>
          <w:szCs w:val="24"/>
        </w:rPr>
        <w:t>Local-UF, data (especificar</w:t>
      </w:r>
      <w:proofErr w:type="gramStart"/>
      <w:r w:rsidRPr="00313D6C">
        <w:rPr>
          <w:rFonts w:ascii="Arial" w:hAnsi="Arial" w:cs="Arial"/>
          <w:sz w:val="24"/>
          <w:szCs w:val="24"/>
        </w:rPr>
        <w:t>)</w:t>
      </w:r>
      <w:proofErr w:type="gramEnd"/>
      <w:r w:rsidRPr="00313D6C">
        <w:rPr>
          <w:rFonts w:ascii="Arial" w:hAnsi="Arial" w:cs="Arial"/>
          <w:sz w:val="24"/>
          <w:szCs w:val="24"/>
        </w:rPr>
        <w:t xml:space="preserve"> </w:t>
      </w:r>
    </w:p>
    <w:p w:rsidR="005C418E" w:rsidRPr="00313D6C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5D19E9" w:rsidRPr="00313D6C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13D6C">
        <w:rPr>
          <w:rFonts w:ascii="Arial" w:hAnsi="Arial" w:cs="Arial"/>
          <w:sz w:val="24"/>
          <w:szCs w:val="24"/>
        </w:rPr>
        <w:t>(assinatura) (nome e cargo do representante legal da OSC)</w:t>
      </w:r>
    </w:p>
    <w:p w:rsidR="000C24E4" w:rsidRPr="00313D6C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13D6C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313D6C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BE0A05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62649-96AF-48F5-A4E8-A6983678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2017-07-20T12:34:00Z</dcterms:created>
  <dcterms:modified xsi:type="dcterms:W3CDTF">2018-07-30T14:17:00Z</dcterms:modified>
</cp:coreProperties>
</file>