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B" w:rsidRDefault="00D6237B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7C082E">
        <w:rPr>
          <w:rFonts w:ascii="Verdana" w:hAnsi="Verdana"/>
          <w:color w:val="000000"/>
          <w:sz w:val="16"/>
          <w:szCs w:val="16"/>
          <w:shd w:val="clear" w:color="auto" w:fill="FFFFFF"/>
        </w:rPr>
        <w:t>Anexo XIV - Relatório de Execução Físico-Financeira;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7C082E" w:rsidTr="007C082E"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082E" w:rsidRDefault="006B4397" w:rsidP="007C082E">
            <w:pPr>
              <w:rPr>
                <w:rFonts w:ascii="Arial" w:eastAsia="Arial Unicode MS" w:hAnsi="Arial"/>
              </w:rPr>
            </w:pPr>
            <w:r w:rsidRPr="006B4397"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95" type="#_x0000_t75" style="position:absolute;margin-left:-35pt;margin-top:4.7pt;width:36.75pt;height:36.75pt;z-index:251660288" o:allowincell="f" filled="t" fillcolor="window" strokecolor="windowText" o:insetmode="auto">
                  <v:imagedata r:id="rId5" o:title=""/>
                </v:shape>
                <o:OLEObject Type="Embed" ProgID="MSPhotoEd.3" ShapeID="_x0000_s1295" DrawAspect="Content" ObjectID="_1561801831" r:id="rId6"/>
              </w:pict>
            </w:r>
            <w:r w:rsidR="007C082E"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82E" w:rsidRPr="007C082E" w:rsidRDefault="007C082E" w:rsidP="007C082E">
            <w:pPr>
              <w:pStyle w:val="Ttulo7"/>
              <w:jc w:val="center"/>
              <w:rPr>
                <w:rFonts w:ascii="Arial" w:eastAsia="Arial Unicode MS" w:hAnsi="Arial"/>
                <w:i w:val="0"/>
                <w:color w:val="auto"/>
                <w:sz w:val="20"/>
              </w:rPr>
            </w:pPr>
            <w:r w:rsidRPr="007C082E">
              <w:rPr>
                <w:rFonts w:ascii="Arial" w:hAnsi="Arial"/>
                <w:i w:val="0"/>
                <w:color w:val="auto"/>
                <w:sz w:val="20"/>
              </w:rPr>
              <w:t>ANEXO XIV</w:t>
            </w:r>
          </w:p>
        </w:tc>
      </w:tr>
      <w:tr w:rsidR="007C082E" w:rsidTr="007C082E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02 - Nº</w:t>
            </w:r>
            <w:proofErr w:type="gramEnd"/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7C082E" w:rsidTr="007C082E"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7C082E" w:rsidTr="007C082E"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7C082E" w:rsidTr="007C082E"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07.1.</w:t>
            </w:r>
          </w:p>
          <w:p w:rsidR="007C082E" w:rsidRDefault="006B4397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7C082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_____/____/_______ A ____/____/_______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 w:rsidR="006B439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B4397">
              <w:rPr>
                <w:rFonts w:ascii="Arial" w:hAnsi="Arial"/>
              </w:rPr>
            </w:r>
            <w:r w:rsidR="006B4397">
              <w:rPr>
                <w:rFonts w:ascii="Arial" w:hAnsi="Arial"/>
              </w:rPr>
              <w:fldChar w:fldCharType="separate"/>
            </w:r>
            <w:r w:rsidR="006B4397"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7C082E" w:rsidTr="007C082E"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PARCELA Nº ___________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7C082E" w:rsidTr="007C082E"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7C082E" w:rsidTr="007C082E">
        <w:trPr>
          <w:cantSplit/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QUANTIDADE</w:t>
            </w:r>
            <w:proofErr w:type="gramEnd"/>
            <w:r>
              <w:rPr>
                <w:rFonts w:ascii="Arial" w:hAnsi="Arial"/>
              </w:rPr>
              <w:t xml:space="preserve">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13 - QUANTIDADE</w:t>
            </w:r>
            <w:proofErr w:type="gramEnd"/>
            <w:r>
              <w:rPr>
                <w:rFonts w:ascii="Arial" w:hAnsi="Arial"/>
              </w:rPr>
              <w:t xml:space="preserve"> EXECUTADA ATÉ O PERÍODO (ACUMULADO)</w:t>
            </w:r>
          </w:p>
        </w:tc>
      </w:tr>
      <w:tr w:rsidR="007C082E" w:rsidTr="007C082E">
        <w:trPr>
          <w:cantSplit/>
          <w:trHeight w:val="359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7C082E" w:rsidTr="007C082E"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lastRenderedPageBreak/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7C082E" w:rsidTr="007C082E"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</w:tr>
      <w:tr w:rsidR="007C082E" w:rsidTr="007C082E"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7C082E" w:rsidTr="007C082E"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7C082E" w:rsidTr="007C082E"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7C082E" w:rsidSect="00BC47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C7103"/>
    <w:rsid w:val="003E226B"/>
    <w:rsid w:val="00421EBE"/>
    <w:rsid w:val="004332C8"/>
    <w:rsid w:val="00441C69"/>
    <w:rsid w:val="004756F2"/>
    <w:rsid w:val="0049234B"/>
    <w:rsid w:val="004C374A"/>
    <w:rsid w:val="0055669C"/>
    <w:rsid w:val="005961E4"/>
    <w:rsid w:val="005A5603"/>
    <w:rsid w:val="005B1616"/>
    <w:rsid w:val="005D19E9"/>
    <w:rsid w:val="005D5B20"/>
    <w:rsid w:val="0062641E"/>
    <w:rsid w:val="0063141C"/>
    <w:rsid w:val="00643C01"/>
    <w:rsid w:val="006B4397"/>
    <w:rsid w:val="006E782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47D5"/>
    <w:rsid w:val="00BC5897"/>
    <w:rsid w:val="00C63D62"/>
    <w:rsid w:val="00D002F6"/>
    <w:rsid w:val="00D6237B"/>
    <w:rsid w:val="00DE3507"/>
    <w:rsid w:val="00DF1954"/>
    <w:rsid w:val="00E37CDF"/>
    <w:rsid w:val="00E62A53"/>
    <w:rsid w:val="00F430F5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2017-07-17T15:38:00Z</dcterms:created>
  <dcterms:modified xsi:type="dcterms:W3CDTF">2017-07-17T17:04:00Z</dcterms:modified>
</cp:coreProperties>
</file>