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421EBE">
        <w:rPr>
          <w:rFonts w:ascii="Verdana" w:hAnsi="Verdana"/>
          <w:sz w:val="16"/>
          <w:szCs w:val="16"/>
        </w:rPr>
        <w:t>Anexo XI</w:t>
      </w:r>
    </w:p>
    <w:p w:rsidR="006F0D2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D6237B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  <w:r w:rsidRPr="00421EBE">
        <w:rPr>
          <w:rFonts w:ascii="Verdana" w:hAnsi="Verdana"/>
          <w:caps/>
          <w:sz w:val="16"/>
          <w:szCs w:val="16"/>
        </w:rPr>
        <w:t>Declaração de que não se encontra em situação de mora ou de inadimplência junto aos órgãos ou entidades da administração pública estadual</w:t>
      </w:r>
    </w:p>
    <w:p w:rsidR="006F0D2E" w:rsidRPr="00421EB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</w:t>
      </w:r>
      <w:r w:rsidR="006F0D2E">
        <w:rPr>
          <w:rFonts w:ascii="Verdana" w:hAnsi="Verdana"/>
        </w:rPr>
        <w:t>2017</w:t>
      </w:r>
      <w:r w:rsidRPr="000F3A9D">
        <w:rPr>
          <w:rFonts w:ascii="Verdana" w:hAnsi="Verdana"/>
        </w:rPr>
        <w:t xml:space="preserve">. 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E128F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E3507"/>
    <w:rsid w:val="00DF1954"/>
    <w:rsid w:val="00E37CDF"/>
    <w:rsid w:val="00E62A53"/>
    <w:rsid w:val="00EB0E89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2017-06-30T19:57:00Z</cp:lastPrinted>
  <dcterms:created xsi:type="dcterms:W3CDTF">2017-07-17T15:37:00Z</dcterms:created>
  <dcterms:modified xsi:type="dcterms:W3CDTF">2017-07-17T17:02:00Z</dcterms:modified>
</cp:coreProperties>
</file>